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D4FDC7" w14:textId="77777777" w:rsidR="008C1ED6" w:rsidRPr="005B064B" w:rsidRDefault="008C1ED6" w:rsidP="008C1ED6">
      <w:pPr>
        <w:suppressAutoHyphens/>
        <w:spacing w:after="60"/>
        <w:jc w:val="center"/>
        <w:rPr>
          <w:b/>
          <w:spacing w:val="-2"/>
        </w:rPr>
      </w:pPr>
      <w:bookmarkStart w:id="0" w:name="_Hlk200380427"/>
      <w:r w:rsidRPr="005B064B">
        <w:rPr>
          <w:b/>
          <w:spacing w:val="-2"/>
        </w:rPr>
        <w:t>SPECIFIC PROCUREMENT NOTICE</w:t>
      </w:r>
    </w:p>
    <w:p w14:paraId="4418A684" w14:textId="77777777" w:rsidR="008C1ED6" w:rsidRPr="005B064B" w:rsidRDefault="008C1ED6" w:rsidP="008C1ED6">
      <w:pPr>
        <w:suppressAutoHyphens/>
        <w:spacing w:after="60"/>
        <w:jc w:val="center"/>
        <w:rPr>
          <w:b/>
          <w:spacing w:val="-2"/>
        </w:rPr>
      </w:pPr>
    </w:p>
    <w:p w14:paraId="00B8ED06" w14:textId="77777777" w:rsidR="008C1ED6" w:rsidRPr="005B064B" w:rsidRDefault="008C1ED6" w:rsidP="008C1ED6">
      <w:pPr>
        <w:suppressAutoHyphens/>
        <w:spacing w:after="60"/>
        <w:jc w:val="center"/>
        <w:rPr>
          <w:b/>
          <w:spacing w:val="-2"/>
          <w:sz w:val="40"/>
          <w:szCs w:val="40"/>
        </w:rPr>
      </w:pPr>
      <w:r w:rsidRPr="005B064B">
        <w:rPr>
          <w:b/>
          <w:spacing w:val="-2"/>
          <w:sz w:val="40"/>
          <w:szCs w:val="40"/>
        </w:rPr>
        <w:t>Request for Bids</w:t>
      </w:r>
    </w:p>
    <w:p w14:paraId="5169B534" w14:textId="77777777" w:rsidR="008C1ED6" w:rsidRPr="005B064B" w:rsidRDefault="008C1ED6" w:rsidP="008C1ED6">
      <w:pPr>
        <w:suppressAutoHyphens/>
        <w:spacing w:after="60"/>
        <w:jc w:val="center"/>
        <w:rPr>
          <w:b/>
          <w:spacing w:val="-2"/>
          <w:sz w:val="40"/>
          <w:szCs w:val="40"/>
        </w:rPr>
      </w:pPr>
    </w:p>
    <w:bookmarkEnd w:id="0"/>
    <w:p w14:paraId="10673CD8" w14:textId="77777777" w:rsidR="008C1ED6" w:rsidRPr="005B064B" w:rsidRDefault="008C1ED6" w:rsidP="008C1ED6">
      <w:pPr>
        <w:suppressAutoHyphens/>
        <w:spacing w:after="60"/>
        <w:jc w:val="both"/>
        <w:rPr>
          <w:spacing w:val="-2"/>
        </w:rPr>
      </w:pPr>
      <w:r w:rsidRPr="005B064B">
        <w:rPr>
          <w:b/>
          <w:spacing w:val="-2"/>
        </w:rPr>
        <w:t>Country:</w:t>
      </w:r>
      <w:r w:rsidRPr="005B064B">
        <w:t xml:space="preserve"> </w:t>
      </w:r>
      <w:r w:rsidRPr="005B064B">
        <w:rPr>
          <w:i/>
        </w:rPr>
        <w:t>Kenya</w:t>
      </w:r>
    </w:p>
    <w:p w14:paraId="6395DD9B" w14:textId="77777777" w:rsidR="008C1ED6" w:rsidRPr="005B064B" w:rsidRDefault="008C1ED6" w:rsidP="008C1ED6">
      <w:pPr>
        <w:tabs>
          <w:tab w:val="left" w:pos="6660"/>
        </w:tabs>
        <w:suppressAutoHyphens/>
        <w:spacing w:after="60"/>
        <w:jc w:val="both"/>
        <w:rPr>
          <w:i/>
        </w:rPr>
      </w:pPr>
      <w:r w:rsidRPr="005B064B">
        <w:rPr>
          <w:b/>
        </w:rPr>
        <w:t>Name of Project:</w:t>
      </w:r>
      <w:r w:rsidRPr="005B064B">
        <w:rPr>
          <w:spacing w:val="-2"/>
        </w:rPr>
        <w:t xml:space="preserve"> </w:t>
      </w:r>
      <w:r w:rsidRPr="005B064B">
        <w:rPr>
          <w:i/>
        </w:rPr>
        <w:t>HORN OF AFRICA - GROUND WATER FOR RESILIENCE PROJECT (</w:t>
      </w:r>
      <w:bookmarkStart w:id="1" w:name="_Hlk200380615"/>
      <w:r w:rsidRPr="005B064B">
        <w:rPr>
          <w:i/>
        </w:rPr>
        <w:t>HoAGW4RP</w:t>
      </w:r>
      <w:bookmarkEnd w:id="1"/>
      <w:r w:rsidRPr="005B064B">
        <w:rPr>
          <w:i/>
        </w:rPr>
        <w:t>)</w:t>
      </w:r>
    </w:p>
    <w:p w14:paraId="07636F2C" w14:textId="18291AE2" w:rsidR="008C1ED6" w:rsidRPr="005B064B" w:rsidRDefault="008C1ED6" w:rsidP="008C1ED6">
      <w:pPr>
        <w:tabs>
          <w:tab w:val="left" w:pos="6660"/>
        </w:tabs>
        <w:suppressAutoHyphens/>
        <w:spacing w:after="60"/>
        <w:jc w:val="both"/>
      </w:pPr>
      <w:r w:rsidRPr="005B064B">
        <w:rPr>
          <w:b/>
        </w:rPr>
        <w:t>Contract Title:</w:t>
      </w:r>
      <w:r w:rsidRPr="005B064B">
        <w:t xml:space="preserve"> </w:t>
      </w:r>
      <w:bookmarkStart w:id="2" w:name="_Hlk200379187"/>
      <w:r w:rsidRPr="005B064B">
        <w:rPr>
          <w:i/>
        </w:rPr>
        <w:t xml:space="preserve">Construction, Rehabilitation and Expansion of Groundwater – Based Rural Water Supply Schemes - Batch 1 Schemes in </w:t>
      </w:r>
      <w:proofErr w:type="spellStart"/>
      <w:r>
        <w:rPr>
          <w:i/>
        </w:rPr>
        <w:t>Wajir</w:t>
      </w:r>
      <w:proofErr w:type="spellEnd"/>
      <w:r w:rsidRPr="005B064B">
        <w:rPr>
          <w:i/>
        </w:rPr>
        <w:t xml:space="preserve"> County</w:t>
      </w:r>
      <w:bookmarkEnd w:id="2"/>
    </w:p>
    <w:p w14:paraId="0CAC9D57" w14:textId="77777777" w:rsidR="008C1ED6" w:rsidRPr="005B064B" w:rsidRDefault="008C1ED6" w:rsidP="008C1ED6">
      <w:pPr>
        <w:suppressAutoHyphens/>
        <w:spacing w:after="60"/>
        <w:jc w:val="both"/>
      </w:pPr>
      <w:r w:rsidRPr="005B064B">
        <w:rPr>
          <w:b/>
        </w:rPr>
        <w:t>Loan No./Credit No./ Grant No.:</w:t>
      </w:r>
      <w:r w:rsidRPr="005B064B">
        <w:t xml:space="preserve"> IDA-7082-KE</w:t>
      </w:r>
    </w:p>
    <w:p w14:paraId="551CC87A" w14:textId="65CE194A" w:rsidR="008C1ED6" w:rsidRPr="00EA19C9" w:rsidRDefault="008C1ED6" w:rsidP="008C1ED6">
      <w:pPr>
        <w:suppressAutoHyphens/>
        <w:spacing w:after="60"/>
        <w:jc w:val="both"/>
        <w:rPr>
          <w:spacing w:val="-2"/>
        </w:rPr>
      </w:pPr>
      <w:r w:rsidRPr="005B064B">
        <w:rPr>
          <w:b/>
          <w:spacing w:val="-2"/>
        </w:rPr>
        <w:t>RFB Reference No.:</w:t>
      </w:r>
      <w:r w:rsidRPr="005B064B">
        <w:rPr>
          <w:spacing w:val="-2"/>
        </w:rPr>
        <w:t xml:space="preserve"> </w:t>
      </w:r>
      <w:bookmarkStart w:id="3" w:name="_Hlk203747181"/>
      <w:bookmarkStart w:id="4" w:name="_Hlk203736780"/>
      <w:r w:rsidRPr="00EA19C9">
        <w:rPr>
          <w:i/>
        </w:rPr>
        <w:t>KE-WAJIR-50</w:t>
      </w:r>
      <w:r w:rsidR="00EA19C9" w:rsidRPr="00EA19C9">
        <w:rPr>
          <w:i/>
        </w:rPr>
        <w:t>320</w:t>
      </w:r>
      <w:r w:rsidR="004239E9">
        <w:rPr>
          <w:i/>
        </w:rPr>
        <w:t>6</w:t>
      </w:r>
      <w:r w:rsidRPr="00EA19C9">
        <w:rPr>
          <w:i/>
        </w:rPr>
        <w:t xml:space="preserve">-CW-RFB-LOT </w:t>
      </w:r>
      <w:bookmarkEnd w:id="3"/>
      <w:r w:rsidR="004239E9">
        <w:rPr>
          <w:i/>
        </w:rPr>
        <w:t>3</w:t>
      </w:r>
    </w:p>
    <w:bookmarkEnd w:id="4"/>
    <w:p w14:paraId="7D985586" w14:textId="77777777" w:rsidR="00E3033A" w:rsidRPr="00F400CD" w:rsidRDefault="00E3033A" w:rsidP="006A1EF2">
      <w:pPr>
        <w:suppressAutoHyphens/>
        <w:spacing w:after="60"/>
        <w:jc w:val="both"/>
        <w:rPr>
          <w:spacing w:val="-2"/>
        </w:rPr>
      </w:pPr>
    </w:p>
    <w:p w14:paraId="0841E833" w14:textId="073CC256" w:rsidR="006A1EF2" w:rsidRPr="004239E9" w:rsidRDefault="006A1EF2" w:rsidP="008C1ED6">
      <w:pPr>
        <w:numPr>
          <w:ilvl w:val="0"/>
          <w:numId w:val="1"/>
        </w:numPr>
        <w:suppressAutoHyphens/>
        <w:contextualSpacing/>
        <w:jc w:val="both"/>
        <w:rPr>
          <w:spacing w:val="-2"/>
        </w:rPr>
      </w:pPr>
      <w:r w:rsidRPr="00F400CD">
        <w:rPr>
          <w:spacing w:val="-2"/>
        </w:rPr>
        <w:t xml:space="preserve">The </w:t>
      </w:r>
      <w:r w:rsidRPr="00F400CD">
        <w:rPr>
          <w:b/>
          <w:bCs/>
          <w:i/>
          <w:iCs/>
          <w:spacing w:val="-2"/>
        </w:rPr>
        <w:t>Government of the Republic of Kenya (GoK)</w:t>
      </w:r>
      <w:r w:rsidRPr="00F400CD">
        <w:rPr>
          <w:i/>
          <w:spacing w:val="-2"/>
        </w:rPr>
        <w:t xml:space="preserve"> has received </w:t>
      </w:r>
      <w:r w:rsidRPr="00F400CD">
        <w:rPr>
          <w:spacing w:val="-2"/>
        </w:rPr>
        <w:t xml:space="preserve">financing from the World Bank toward the cost of </w:t>
      </w:r>
      <w:r w:rsidRPr="00F400CD">
        <w:rPr>
          <w:b/>
          <w:i/>
          <w:spacing w:val="-2"/>
        </w:rPr>
        <w:t>The Horn of Africa Groundwater for Resilience Project, Kenya</w:t>
      </w:r>
      <w:r w:rsidRPr="00F400CD">
        <w:rPr>
          <w:b/>
          <w:bCs/>
          <w:i/>
          <w:iCs/>
          <w:spacing w:val="-2"/>
        </w:rPr>
        <w:t>. (HoAGW4RP)</w:t>
      </w:r>
      <w:r w:rsidRPr="00F400CD">
        <w:rPr>
          <w:spacing w:val="-2"/>
        </w:rPr>
        <w:t>, and intends to apply part of the proceeds toward payments under the contract</w:t>
      </w:r>
      <w:r w:rsidR="00E3033A" w:rsidRPr="00F400CD">
        <w:rPr>
          <w:spacing w:val="-2"/>
        </w:rPr>
        <w:t>s</w:t>
      </w:r>
      <w:r w:rsidRPr="00F400CD">
        <w:rPr>
          <w:spacing w:val="-2"/>
        </w:rPr>
        <w:t xml:space="preserve"> for </w:t>
      </w:r>
      <w:r w:rsidR="00EA19C9" w:rsidRPr="00EA19C9">
        <w:rPr>
          <w:b/>
          <w:i/>
        </w:rPr>
        <w:t>KE-WAJIR-50320</w:t>
      </w:r>
      <w:r w:rsidR="004239E9">
        <w:rPr>
          <w:b/>
          <w:i/>
        </w:rPr>
        <w:t>6</w:t>
      </w:r>
      <w:r w:rsidR="00EA19C9" w:rsidRPr="00EA19C9">
        <w:rPr>
          <w:b/>
          <w:i/>
        </w:rPr>
        <w:t>-CW-RFB-</w:t>
      </w:r>
      <w:r w:rsidR="00EA19C9" w:rsidRPr="004239E9">
        <w:rPr>
          <w:b/>
          <w:i/>
        </w:rPr>
        <w:t xml:space="preserve">LOT </w:t>
      </w:r>
      <w:r w:rsidR="004239E9" w:rsidRPr="004239E9">
        <w:rPr>
          <w:b/>
          <w:i/>
        </w:rPr>
        <w:t>3</w:t>
      </w:r>
    </w:p>
    <w:p w14:paraId="6375AB2A" w14:textId="77777777" w:rsidR="006A1EF2" w:rsidRPr="004239E9" w:rsidRDefault="006A1EF2" w:rsidP="006A1EF2">
      <w:pPr>
        <w:suppressAutoHyphens/>
        <w:ind w:left="360"/>
        <w:contextualSpacing/>
        <w:jc w:val="both"/>
        <w:rPr>
          <w:spacing w:val="-2"/>
        </w:rPr>
      </w:pPr>
    </w:p>
    <w:p w14:paraId="399AD7CB" w14:textId="185190E5" w:rsidR="00871246" w:rsidRPr="008C1ED6" w:rsidRDefault="006A1EF2" w:rsidP="008C1ED6">
      <w:pPr>
        <w:numPr>
          <w:ilvl w:val="0"/>
          <w:numId w:val="1"/>
        </w:numPr>
        <w:suppressAutoHyphens/>
        <w:contextualSpacing/>
        <w:jc w:val="both"/>
        <w:rPr>
          <w:i/>
          <w:spacing w:val="-2"/>
        </w:rPr>
      </w:pPr>
      <w:r w:rsidRPr="004239E9">
        <w:rPr>
          <w:spacing w:val="-2"/>
        </w:rPr>
        <w:t xml:space="preserve">The </w:t>
      </w:r>
      <w:bookmarkStart w:id="5" w:name="_Hlk203635363"/>
      <w:r w:rsidRPr="004239E9">
        <w:rPr>
          <w:b/>
          <w:bCs/>
          <w:i/>
          <w:spacing w:val="-2"/>
        </w:rPr>
        <w:t xml:space="preserve">County Government of </w:t>
      </w:r>
      <w:r w:rsidR="006A307B" w:rsidRPr="004239E9">
        <w:rPr>
          <w:b/>
          <w:bCs/>
          <w:i/>
          <w:spacing w:val="-2"/>
        </w:rPr>
        <w:t>Wajir</w:t>
      </w:r>
      <w:r w:rsidRPr="004239E9">
        <w:rPr>
          <w:b/>
          <w:bCs/>
          <w:i/>
          <w:spacing w:val="-2"/>
        </w:rPr>
        <w:t xml:space="preserve"> - </w:t>
      </w:r>
      <w:r w:rsidR="006A307B" w:rsidRPr="004239E9">
        <w:rPr>
          <w:b/>
          <w:bCs/>
          <w:i/>
          <w:spacing w:val="-2"/>
        </w:rPr>
        <w:t>Wajir Water and Sewerage Company Limited (WAJWASCO)</w:t>
      </w:r>
      <w:r w:rsidRPr="004239E9">
        <w:rPr>
          <w:spacing w:val="-2"/>
        </w:rPr>
        <w:t xml:space="preserve"> </w:t>
      </w:r>
      <w:bookmarkEnd w:id="5"/>
      <w:r w:rsidRPr="004239E9">
        <w:rPr>
          <w:spacing w:val="-2"/>
        </w:rPr>
        <w:t xml:space="preserve">now invites sealed Bids from eligible </w:t>
      </w:r>
      <w:r w:rsidRPr="00687D2E">
        <w:rPr>
          <w:spacing w:val="-2"/>
        </w:rPr>
        <w:t>Bidders for</w:t>
      </w:r>
      <w:bookmarkStart w:id="6" w:name="_Hlk200358724"/>
      <w:r w:rsidR="008C1ED6" w:rsidRPr="00687D2E">
        <w:rPr>
          <w:spacing w:val="-2"/>
        </w:rPr>
        <w:t xml:space="preserve"> </w:t>
      </w:r>
      <w:r w:rsidR="00871246" w:rsidRPr="00687D2E">
        <w:rPr>
          <w:b/>
          <w:bCs/>
          <w:i/>
          <w:spacing w:val="-2"/>
        </w:rPr>
        <w:t xml:space="preserve">Construction, Rehabilitation </w:t>
      </w:r>
      <w:r w:rsidR="00871246" w:rsidRPr="004239E9">
        <w:rPr>
          <w:b/>
          <w:bCs/>
          <w:i/>
          <w:spacing w:val="-2"/>
        </w:rPr>
        <w:t>and Expansion of Groundwater – Based Rural Water Supply Schemes - Batch 1 Schemes (</w:t>
      </w:r>
      <w:bookmarkStart w:id="7" w:name="_Hlk203655178"/>
      <w:proofErr w:type="spellStart"/>
      <w:r w:rsidR="004239E9" w:rsidRPr="004239E9">
        <w:rPr>
          <w:b/>
          <w:bCs/>
          <w:i/>
          <w:iCs/>
          <w:color w:val="000000" w:themeColor="text1"/>
        </w:rPr>
        <w:t>Dadaja</w:t>
      </w:r>
      <w:proofErr w:type="spellEnd"/>
      <w:r w:rsidR="004239E9" w:rsidRPr="004239E9">
        <w:rPr>
          <w:b/>
          <w:bCs/>
          <w:i/>
          <w:iCs/>
          <w:color w:val="000000" w:themeColor="text1"/>
        </w:rPr>
        <w:t xml:space="preserve"> </w:t>
      </w:r>
      <w:proofErr w:type="spellStart"/>
      <w:r w:rsidR="004239E9" w:rsidRPr="004239E9">
        <w:rPr>
          <w:b/>
          <w:bCs/>
          <w:i/>
          <w:iCs/>
          <w:color w:val="000000" w:themeColor="text1"/>
        </w:rPr>
        <w:t>Dulla</w:t>
      </w:r>
      <w:proofErr w:type="spellEnd"/>
      <w:r w:rsidR="004239E9" w:rsidRPr="004239E9">
        <w:rPr>
          <w:b/>
          <w:bCs/>
          <w:i/>
          <w:iCs/>
          <w:color w:val="000000" w:themeColor="text1"/>
        </w:rPr>
        <w:t xml:space="preserve">, </w:t>
      </w:r>
      <w:proofErr w:type="spellStart"/>
      <w:r w:rsidR="004239E9" w:rsidRPr="004239E9">
        <w:rPr>
          <w:b/>
          <w:bCs/>
          <w:i/>
          <w:iCs/>
          <w:color w:val="000000" w:themeColor="text1"/>
        </w:rPr>
        <w:t>Tesorai</w:t>
      </w:r>
      <w:proofErr w:type="spellEnd"/>
      <w:r w:rsidR="004239E9" w:rsidRPr="004239E9">
        <w:rPr>
          <w:b/>
          <w:bCs/>
          <w:i/>
          <w:iCs/>
          <w:color w:val="000000" w:themeColor="text1"/>
        </w:rPr>
        <w:t xml:space="preserve">, </w:t>
      </w:r>
      <w:proofErr w:type="spellStart"/>
      <w:r w:rsidR="004239E9" w:rsidRPr="004239E9">
        <w:rPr>
          <w:b/>
          <w:bCs/>
          <w:i/>
          <w:iCs/>
          <w:color w:val="000000" w:themeColor="text1"/>
        </w:rPr>
        <w:t>Haragal</w:t>
      </w:r>
      <w:proofErr w:type="spellEnd"/>
      <w:r w:rsidR="004239E9" w:rsidRPr="004239E9">
        <w:rPr>
          <w:b/>
          <w:bCs/>
          <w:i/>
          <w:iCs/>
          <w:color w:val="000000" w:themeColor="text1"/>
        </w:rPr>
        <w:t xml:space="preserve">, </w:t>
      </w:r>
      <w:proofErr w:type="spellStart"/>
      <w:r w:rsidR="004239E9" w:rsidRPr="004239E9">
        <w:rPr>
          <w:b/>
          <w:bCs/>
          <w:i/>
          <w:iCs/>
          <w:color w:val="000000" w:themeColor="text1"/>
        </w:rPr>
        <w:t>Masalale</w:t>
      </w:r>
      <w:proofErr w:type="spellEnd"/>
      <w:r w:rsidR="004239E9" w:rsidRPr="004239E9">
        <w:rPr>
          <w:b/>
          <w:bCs/>
          <w:i/>
          <w:iCs/>
          <w:color w:val="000000" w:themeColor="text1"/>
        </w:rPr>
        <w:t xml:space="preserve"> and </w:t>
      </w:r>
      <w:bookmarkEnd w:id="7"/>
      <w:proofErr w:type="spellStart"/>
      <w:r w:rsidR="004239E9" w:rsidRPr="004239E9">
        <w:rPr>
          <w:b/>
          <w:bCs/>
          <w:i/>
          <w:iCs/>
          <w:color w:val="000000" w:themeColor="text1"/>
        </w:rPr>
        <w:t>Riba</w:t>
      </w:r>
      <w:proofErr w:type="spellEnd"/>
      <w:r w:rsidR="00871246" w:rsidRPr="004239E9">
        <w:rPr>
          <w:b/>
          <w:bCs/>
          <w:i/>
          <w:spacing w:val="-2"/>
        </w:rPr>
        <w:t>) in</w:t>
      </w:r>
      <w:r w:rsidR="00871246" w:rsidRPr="00687D2E">
        <w:rPr>
          <w:b/>
          <w:bCs/>
          <w:i/>
          <w:spacing w:val="-2"/>
        </w:rPr>
        <w:t xml:space="preserve"> </w:t>
      </w:r>
      <w:proofErr w:type="spellStart"/>
      <w:r w:rsidR="005801A6" w:rsidRPr="00687D2E">
        <w:rPr>
          <w:b/>
          <w:bCs/>
          <w:i/>
          <w:spacing w:val="-2"/>
        </w:rPr>
        <w:t>Wajir</w:t>
      </w:r>
      <w:proofErr w:type="spellEnd"/>
      <w:r w:rsidR="00871246" w:rsidRPr="00687D2E">
        <w:rPr>
          <w:b/>
          <w:bCs/>
          <w:i/>
          <w:spacing w:val="-2"/>
        </w:rPr>
        <w:t xml:space="preserve"> County</w:t>
      </w:r>
      <w:r w:rsidR="00871246" w:rsidRPr="00687D2E">
        <w:rPr>
          <w:bCs/>
          <w:spacing w:val="-2"/>
        </w:rPr>
        <w:t xml:space="preserve"> </w:t>
      </w:r>
      <w:r w:rsidR="008C1ED6" w:rsidRPr="00687D2E">
        <w:rPr>
          <w:bCs/>
          <w:spacing w:val="-2"/>
        </w:rPr>
        <w:t>as detailed below:</w:t>
      </w:r>
    </w:p>
    <w:p w14:paraId="5A8899F6" w14:textId="178B9E9B" w:rsidR="00871246" w:rsidRDefault="00871246" w:rsidP="00871246">
      <w:pPr>
        <w:ind w:left="2070"/>
        <w:contextualSpacing/>
        <w:jc w:val="both"/>
        <w:rPr>
          <w:spacing w:val="-2"/>
        </w:rPr>
      </w:pPr>
    </w:p>
    <w:p w14:paraId="5035811A" w14:textId="4AAAACA0" w:rsidR="008C1ED6" w:rsidRPr="00DA7C69" w:rsidRDefault="00D4731F" w:rsidP="008C1ED6">
      <w:pPr>
        <w:numPr>
          <w:ilvl w:val="0"/>
          <w:numId w:val="2"/>
        </w:numPr>
        <w:contextualSpacing/>
        <w:jc w:val="both"/>
        <w:rPr>
          <w:spacing w:val="-2"/>
        </w:rPr>
      </w:pPr>
      <w:r w:rsidRPr="00DA7C69">
        <w:rPr>
          <w:bCs/>
          <w:spacing w:val="-2"/>
          <w:lang w:val="en-GB"/>
        </w:rPr>
        <w:t>1</w:t>
      </w:r>
      <w:r w:rsidR="004239E9">
        <w:rPr>
          <w:bCs/>
          <w:spacing w:val="-2"/>
          <w:lang w:val="en-GB"/>
        </w:rPr>
        <w:t>0</w:t>
      </w:r>
      <w:r w:rsidR="008C1ED6" w:rsidRPr="00DA7C69">
        <w:rPr>
          <w:bCs/>
          <w:spacing w:val="-2"/>
          <w:lang w:val="en-GB"/>
        </w:rPr>
        <w:t>No Solar Photovoltaic Pumping (PVP) Systems.</w:t>
      </w:r>
    </w:p>
    <w:p w14:paraId="2FA6922C" w14:textId="35C2B475" w:rsidR="008C1ED6" w:rsidRPr="00DA7C69" w:rsidRDefault="008C1ED6" w:rsidP="008C1ED6">
      <w:pPr>
        <w:numPr>
          <w:ilvl w:val="0"/>
          <w:numId w:val="2"/>
        </w:numPr>
        <w:contextualSpacing/>
        <w:jc w:val="both"/>
        <w:rPr>
          <w:spacing w:val="-2"/>
        </w:rPr>
      </w:pPr>
      <w:r w:rsidRPr="00DA7C69">
        <w:rPr>
          <w:spacing w:val="-2"/>
        </w:rPr>
        <w:t xml:space="preserve">Supply and installation of </w:t>
      </w:r>
      <w:r w:rsidR="004239E9">
        <w:rPr>
          <w:spacing w:val="-2"/>
        </w:rPr>
        <w:t>39</w:t>
      </w:r>
      <w:r w:rsidRPr="00DA7C69">
        <w:rPr>
          <w:spacing w:val="-2"/>
        </w:rPr>
        <w:t>.</w:t>
      </w:r>
      <w:r w:rsidR="004239E9">
        <w:rPr>
          <w:spacing w:val="-2"/>
        </w:rPr>
        <w:t>717</w:t>
      </w:r>
      <w:r w:rsidRPr="00DA7C69">
        <w:rPr>
          <w:spacing w:val="-2"/>
        </w:rPr>
        <w:t xml:space="preserve"> km of various HDPE Pipeline sizes ranging from OD 25mm to </w:t>
      </w:r>
      <w:r w:rsidR="004239E9">
        <w:rPr>
          <w:spacing w:val="-2"/>
        </w:rPr>
        <w:t>125</w:t>
      </w:r>
      <w:r w:rsidRPr="00DA7C69">
        <w:rPr>
          <w:spacing w:val="-2"/>
        </w:rPr>
        <w:t>mm.</w:t>
      </w:r>
    </w:p>
    <w:p w14:paraId="24425FA7" w14:textId="77777777" w:rsidR="008C1ED6" w:rsidRPr="00DA7C69" w:rsidRDefault="008C1ED6" w:rsidP="008C1ED6">
      <w:pPr>
        <w:numPr>
          <w:ilvl w:val="0"/>
          <w:numId w:val="2"/>
        </w:numPr>
        <w:contextualSpacing/>
        <w:jc w:val="both"/>
        <w:rPr>
          <w:spacing w:val="-2"/>
        </w:rPr>
      </w:pPr>
      <w:r w:rsidRPr="00DA7C69">
        <w:rPr>
          <w:spacing w:val="-2"/>
        </w:rPr>
        <w:t>Construction of separate community water points for livestock and domestic use.</w:t>
      </w:r>
    </w:p>
    <w:p w14:paraId="215C4FF4" w14:textId="77777777" w:rsidR="008C1ED6" w:rsidRPr="00DA7C69" w:rsidRDefault="008C1ED6" w:rsidP="008C1ED6">
      <w:pPr>
        <w:numPr>
          <w:ilvl w:val="0"/>
          <w:numId w:val="2"/>
        </w:numPr>
        <w:contextualSpacing/>
        <w:jc w:val="both"/>
        <w:rPr>
          <w:spacing w:val="-2"/>
        </w:rPr>
      </w:pPr>
      <w:r w:rsidRPr="00DA7C69">
        <w:rPr>
          <w:spacing w:val="-2"/>
        </w:rPr>
        <w:t>Construction/supply and installation of various sizes of Water Tanks.</w:t>
      </w:r>
    </w:p>
    <w:p w14:paraId="6D7405A6" w14:textId="6656B5CB" w:rsidR="008C1ED6" w:rsidRDefault="008C1ED6" w:rsidP="008C1ED6">
      <w:pPr>
        <w:numPr>
          <w:ilvl w:val="0"/>
          <w:numId w:val="2"/>
        </w:numPr>
        <w:contextualSpacing/>
        <w:jc w:val="both"/>
        <w:rPr>
          <w:spacing w:val="-2"/>
        </w:rPr>
      </w:pPr>
      <w:r w:rsidRPr="00DA7C69">
        <w:rPr>
          <w:spacing w:val="-2"/>
        </w:rPr>
        <w:t>Ancillary Works -Construction of Administration buildings, Pump House Control rooms, guard houses and sanitation facilities.</w:t>
      </w:r>
    </w:p>
    <w:p w14:paraId="6AD3E3C7" w14:textId="6280F5A0" w:rsidR="006A1EF2" w:rsidRDefault="00CE10EC" w:rsidP="00CE10EC">
      <w:pPr>
        <w:numPr>
          <w:ilvl w:val="0"/>
          <w:numId w:val="2"/>
        </w:numPr>
        <w:contextualSpacing/>
        <w:jc w:val="both"/>
        <w:rPr>
          <w:spacing w:val="-2"/>
        </w:rPr>
      </w:pPr>
      <w:bookmarkStart w:id="8" w:name="_Hlk203749566"/>
      <w:bookmarkEnd w:id="6"/>
      <w:r w:rsidRPr="00CE10EC">
        <w:rPr>
          <w:spacing w:val="-2"/>
        </w:rPr>
        <w:t>Supply and installation of Reverse Osmosis (RO) systems of at least 2m</w:t>
      </w:r>
      <w:r w:rsidRPr="00CE10EC">
        <w:rPr>
          <w:spacing w:val="-2"/>
          <w:vertAlign w:val="superscript"/>
        </w:rPr>
        <w:t>3</w:t>
      </w:r>
      <w:r w:rsidRPr="00CE10EC">
        <w:rPr>
          <w:spacing w:val="-2"/>
        </w:rPr>
        <w:t>/</w:t>
      </w:r>
      <w:proofErr w:type="spellStart"/>
      <w:r w:rsidRPr="00CE10EC">
        <w:rPr>
          <w:spacing w:val="-2"/>
        </w:rPr>
        <w:t>hr</w:t>
      </w:r>
      <w:proofErr w:type="spellEnd"/>
      <w:r w:rsidRPr="00CE10EC">
        <w:rPr>
          <w:spacing w:val="-2"/>
        </w:rPr>
        <w:t xml:space="preserve"> with extensive expertise and a proven track record in their operations and maintenance</w:t>
      </w:r>
      <w:bookmarkEnd w:id="8"/>
    </w:p>
    <w:p w14:paraId="085BE860" w14:textId="77777777" w:rsidR="00CE10EC" w:rsidRPr="00F400CD" w:rsidRDefault="00CE10EC" w:rsidP="00CE10EC">
      <w:pPr>
        <w:contextualSpacing/>
        <w:jc w:val="both"/>
        <w:rPr>
          <w:spacing w:val="-2"/>
        </w:rPr>
      </w:pPr>
    </w:p>
    <w:p w14:paraId="5DD64C91" w14:textId="77777777" w:rsidR="006A1EF2" w:rsidRPr="00F400CD" w:rsidRDefault="006A1EF2" w:rsidP="006A1EF2">
      <w:pPr>
        <w:numPr>
          <w:ilvl w:val="0"/>
          <w:numId w:val="1"/>
        </w:numPr>
        <w:suppressAutoHyphens/>
        <w:contextualSpacing/>
        <w:jc w:val="both"/>
        <w:rPr>
          <w:spacing w:val="-2"/>
        </w:rPr>
      </w:pPr>
      <w:r w:rsidRPr="00F400CD">
        <w:rPr>
          <w:spacing w:val="-2"/>
        </w:rPr>
        <w:t xml:space="preserve">Bidding will be conducted through </w:t>
      </w:r>
      <w:r w:rsidRPr="00F400CD">
        <w:t xml:space="preserve">national competitive procurement using a Request for Bids (RFB) </w:t>
      </w:r>
      <w:r w:rsidRPr="00F400CD">
        <w:rPr>
          <w:spacing w:val="-2"/>
        </w:rPr>
        <w:t>as specified in the World Bank’s “Procuremen</w:t>
      </w:r>
      <w:r w:rsidRPr="00F400CD">
        <w:t>t Regulations for IPF Borrowers”</w:t>
      </w:r>
      <w:r w:rsidRPr="00F400CD">
        <w:rPr>
          <w:spacing w:val="-2"/>
        </w:rPr>
        <w:t xml:space="preserve"> dated </w:t>
      </w:r>
      <w:r w:rsidRPr="00F400CD">
        <w:rPr>
          <w:b/>
          <w:i/>
          <w:spacing w:val="-2"/>
        </w:rPr>
        <w:t>July 2016, revised in September 2023, 5</w:t>
      </w:r>
      <w:r w:rsidRPr="00F400CD">
        <w:rPr>
          <w:b/>
          <w:i/>
          <w:spacing w:val="-2"/>
          <w:vertAlign w:val="superscript"/>
        </w:rPr>
        <w:t>th</w:t>
      </w:r>
      <w:r w:rsidRPr="00F400CD">
        <w:rPr>
          <w:b/>
          <w:i/>
          <w:spacing w:val="-2"/>
        </w:rPr>
        <w:t xml:space="preserve"> Edition</w:t>
      </w:r>
      <w:r w:rsidRPr="00F400CD">
        <w:rPr>
          <w:spacing w:val="-2"/>
        </w:rPr>
        <w:t xml:space="preserve"> (“Procurement Regulations”), and is open to all Bidders as defined in the Procurement Regulations. </w:t>
      </w:r>
    </w:p>
    <w:p w14:paraId="01443983" w14:textId="77777777" w:rsidR="006A1EF2" w:rsidRPr="00F400CD" w:rsidRDefault="006A1EF2" w:rsidP="006A1EF2">
      <w:pPr>
        <w:suppressAutoHyphens/>
        <w:jc w:val="both"/>
        <w:rPr>
          <w:spacing w:val="-2"/>
        </w:rPr>
      </w:pPr>
    </w:p>
    <w:p w14:paraId="315EFA1B" w14:textId="7A5DD706" w:rsidR="006A1EF2" w:rsidRPr="008C1ED6" w:rsidRDefault="006A1EF2" w:rsidP="006A1EF2">
      <w:pPr>
        <w:numPr>
          <w:ilvl w:val="0"/>
          <w:numId w:val="1"/>
        </w:numPr>
        <w:suppressAutoHyphens/>
        <w:contextualSpacing/>
        <w:jc w:val="both"/>
        <w:rPr>
          <w:i/>
          <w:spacing w:val="-2"/>
        </w:rPr>
      </w:pPr>
      <w:r w:rsidRPr="00F400CD">
        <w:rPr>
          <w:spacing w:val="-2"/>
        </w:rPr>
        <w:t xml:space="preserve">Interested eligible Bidders may obtain further information from </w:t>
      </w:r>
      <w:bookmarkStart w:id="9" w:name="_Hlk203635596"/>
      <w:r w:rsidR="005801A6" w:rsidRPr="00F400CD">
        <w:rPr>
          <w:b/>
          <w:bCs/>
          <w:i/>
          <w:spacing w:val="-2"/>
        </w:rPr>
        <w:t>County Government of Wajir - Wajir Water and Sewerage Company Limited (WAJWASCO)</w:t>
      </w:r>
      <w:bookmarkEnd w:id="9"/>
      <w:r w:rsidRPr="00F400CD">
        <w:rPr>
          <w:b/>
          <w:bCs/>
          <w:spacing w:val="-2"/>
        </w:rPr>
        <w:t xml:space="preserve">, </w:t>
      </w:r>
      <w:r w:rsidR="00CD7E42">
        <w:rPr>
          <w:b/>
          <w:bCs/>
          <w:spacing w:val="-2"/>
        </w:rPr>
        <w:t>Roble Ahmed Subow</w:t>
      </w:r>
      <w:r w:rsidRPr="00F400CD">
        <w:rPr>
          <w:b/>
          <w:bCs/>
          <w:spacing w:val="-2"/>
        </w:rPr>
        <w:t xml:space="preserve">, </w:t>
      </w:r>
      <w:r w:rsidR="00F400CD" w:rsidRPr="00F400CD">
        <w:rPr>
          <w:b/>
          <w:i/>
          <w:spacing w:val="-2"/>
        </w:rPr>
        <w:t xml:space="preserve">info@wajirwater.co.ke </w:t>
      </w:r>
      <w:r w:rsidRPr="00F400CD">
        <w:rPr>
          <w:spacing w:val="-2"/>
        </w:rPr>
        <w:t xml:space="preserve">and inspect the bidding document during office hours </w:t>
      </w:r>
      <w:r w:rsidRPr="00F400CD">
        <w:rPr>
          <w:b/>
          <w:i/>
          <w:spacing w:val="-2"/>
        </w:rPr>
        <w:t>0800 to 1700 hours</w:t>
      </w:r>
      <w:r w:rsidRPr="00F400CD">
        <w:rPr>
          <w:i/>
          <w:spacing w:val="-2"/>
        </w:rPr>
        <w:t xml:space="preserve"> </w:t>
      </w:r>
      <w:r w:rsidRPr="00F400CD">
        <w:rPr>
          <w:b/>
          <w:i/>
          <w:spacing w:val="-2"/>
        </w:rPr>
        <w:t>local time from Monday to Friday, except public holidays</w:t>
      </w:r>
      <w:r w:rsidRPr="00F400CD">
        <w:rPr>
          <w:i/>
          <w:spacing w:val="-2"/>
        </w:rPr>
        <w:t xml:space="preserve">. </w:t>
      </w:r>
      <w:r w:rsidRPr="00F400CD">
        <w:rPr>
          <w:spacing w:val="-2"/>
        </w:rPr>
        <w:t>at the address given below</w:t>
      </w:r>
      <w:r w:rsidRPr="00F400CD">
        <w:rPr>
          <w:i/>
          <w:spacing w:val="-2"/>
        </w:rPr>
        <w:t>.</w:t>
      </w:r>
      <w:r w:rsidR="0043583B" w:rsidRPr="00F400CD">
        <w:rPr>
          <w:i/>
          <w:spacing w:val="-2"/>
        </w:rPr>
        <w:t xml:space="preserve"> </w:t>
      </w:r>
      <w:r w:rsidR="0043583B" w:rsidRPr="00F400CD">
        <w:rPr>
          <w:spacing w:val="-2"/>
        </w:rPr>
        <w:t xml:space="preserve">A complete set of bidding documents in English may be </w:t>
      </w:r>
      <w:r w:rsidR="0043583B" w:rsidRPr="00F400CD">
        <w:rPr>
          <w:b/>
          <w:bCs/>
          <w:spacing w:val="-2"/>
        </w:rPr>
        <w:t>downloaded free of charge</w:t>
      </w:r>
      <w:r w:rsidR="0043583B" w:rsidRPr="00F400CD">
        <w:rPr>
          <w:spacing w:val="-2"/>
        </w:rPr>
        <w:t xml:space="preserve"> from the following website:</w:t>
      </w:r>
      <w:r w:rsidR="0043583B" w:rsidRPr="00F400CD">
        <w:rPr>
          <w:i/>
          <w:spacing w:val="-2"/>
        </w:rPr>
        <w:t xml:space="preserve"> </w:t>
      </w:r>
      <w:hyperlink r:id="rId7" w:history="1">
        <w:r w:rsidR="008C1ED6" w:rsidRPr="0000571F">
          <w:rPr>
            <w:rStyle w:val="Hyperlink"/>
            <w:b/>
            <w:bCs/>
            <w:i/>
            <w:spacing w:val="-2"/>
          </w:rPr>
          <w:t>https://www.wajirwater.co.ke/media-centre/tenders/</w:t>
        </w:r>
      </w:hyperlink>
    </w:p>
    <w:p w14:paraId="7D0EF577" w14:textId="77777777" w:rsidR="008C1ED6" w:rsidRDefault="008C1ED6" w:rsidP="008C1ED6">
      <w:pPr>
        <w:suppressAutoHyphens/>
        <w:jc w:val="both"/>
        <w:rPr>
          <w:i/>
          <w:spacing w:val="-2"/>
        </w:rPr>
      </w:pPr>
    </w:p>
    <w:p w14:paraId="213AECB0" w14:textId="77777777" w:rsidR="00AC7D82" w:rsidRDefault="00AC7D82" w:rsidP="00AC7D82">
      <w:pPr>
        <w:numPr>
          <w:ilvl w:val="0"/>
          <w:numId w:val="1"/>
        </w:numPr>
        <w:suppressAutoHyphens/>
        <w:contextualSpacing/>
        <w:jc w:val="both"/>
        <w:rPr>
          <w:spacing w:val="-2"/>
        </w:rPr>
      </w:pPr>
      <w:r>
        <w:rPr>
          <w:spacing w:val="-2"/>
        </w:rPr>
        <w:lastRenderedPageBreak/>
        <w:t>B</w:t>
      </w:r>
      <w:bookmarkStart w:id="10" w:name="_GoBack"/>
      <w:bookmarkEnd w:id="10"/>
      <w:r>
        <w:rPr>
          <w:spacing w:val="-2"/>
        </w:rPr>
        <w:t xml:space="preserve">ids must be delivered to the address below on or before </w:t>
      </w:r>
      <w:r>
        <w:rPr>
          <w:b/>
          <w:i/>
          <w:spacing w:val="-2"/>
        </w:rPr>
        <w:t>19</w:t>
      </w:r>
      <w:r>
        <w:rPr>
          <w:b/>
          <w:i/>
          <w:spacing w:val="-2"/>
          <w:vertAlign w:val="superscript"/>
        </w:rPr>
        <w:t>th</w:t>
      </w:r>
      <w:r>
        <w:rPr>
          <w:b/>
          <w:i/>
          <w:spacing w:val="-2"/>
        </w:rPr>
        <w:t xml:space="preserve"> September 2025 at 11:00am.</w:t>
      </w:r>
      <w:r>
        <w:rPr>
          <w:spacing w:val="-2"/>
        </w:rPr>
        <w:t xml:space="preserve"> Electronic Bidding </w:t>
      </w:r>
      <w:r>
        <w:rPr>
          <w:b/>
          <w:i/>
          <w:spacing w:val="-2"/>
        </w:rPr>
        <w:t>will not</w:t>
      </w:r>
      <w:r>
        <w:rPr>
          <w:spacing w:val="-2"/>
        </w:rPr>
        <w:t xml:space="preserve"> be permitted. Late Bids will be rejected. Bids will be publicly opened in the presence of the Bidders’ designated representatives and anyone who chooses to attend at the address below on </w:t>
      </w:r>
      <w:r>
        <w:rPr>
          <w:b/>
          <w:i/>
          <w:spacing w:val="-2"/>
        </w:rPr>
        <w:t>19</w:t>
      </w:r>
      <w:r>
        <w:rPr>
          <w:b/>
          <w:i/>
          <w:spacing w:val="-2"/>
          <w:vertAlign w:val="superscript"/>
        </w:rPr>
        <w:t>th</w:t>
      </w:r>
      <w:r>
        <w:rPr>
          <w:b/>
          <w:i/>
          <w:spacing w:val="-2"/>
        </w:rPr>
        <w:t xml:space="preserve"> September 2025 at 11:10am</w:t>
      </w:r>
      <w:r>
        <w:rPr>
          <w:i/>
          <w:spacing w:val="-2"/>
        </w:rPr>
        <w:t xml:space="preserve">. </w:t>
      </w:r>
    </w:p>
    <w:p w14:paraId="682336E4" w14:textId="77777777" w:rsidR="006A1EF2" w:rsidRPr="00F400CD" w:rsidRDefault="006A1EF2" w:rsidP="006A1EF2">
      <w:pPr>
        <w:suppressAutoHyphens/>
        <w:jc w:val="both"/>
        <w:rPr>
          <w:spacing w:val="-2"/>
        </w:rPr>
      </w:pPr>
    </w:p>
    <w:p w14:paraId="29FDAA3D" w14:textId="0A46B464" w:rsidR="006A1EF2" w:rsidRPr="00F400CD" w:rsidRDefault="006A1EF2" w:rsidP="006A1EF2">
      <w:pPr>
        <w:numPr>
          <w:ilvl w:val="0"/>
          <w:numId w:val="1"/>
        </w:numPr>
        <w:suppressAutoHyphens/>
        <w:contextualSpacing/>
        <w:jc w:val="both"/>
        <w:rPr>
          <w:i/>
          <w:spacing w:val="-2"/>
        </w:rPr>
      </w:pPr>
      <w:r w:rsidRPr="00F400CD">
        <w:rPr>
          <w:spacing w:val="-2"/>
        </w:rPr>
        <w:t xml:space="preserve">All Bids must be accompanied by a </w:t>
      </w:r>
      <w:r w:rsidRPr="00F400CD">
        <w:rPr>
          <w:b/>
          <w:i/>
          <w:spacing w:val="-2"/>
        </w:rPr>
        <w:t>Bid Security</w:t>
      </w:r>
      <w:r w:rsidRPr="00F400CD">
        <w:rPr>
          <w:spacing w:val="-2"/>
        </w:rPr>
        <w:t xml:space="preserve"> of </w:t>
      </w:r>
      <w:r w:rsidRPr="00F400CD">
        <w:rPr>
          <w:b/>
          <w:i/>
          <w:iCs/>
          <w:spacing w:val="-2"/>
        </w:rPr>
        <w:t xml:space="preserve">KES </w:t>
      </w:r>
      <w:r w:rsidR="004239E9">
        <w:rPr>
          <w:b/>
          <w:i/>
          <w:iCs/>
          <w:spacing w:val="-2"/>
        </w:rPr>
        <w:t>6</w:t>
      </w:r>
      <w:r w:rsidRPr="00F400CD">
        <w:rPr>
          <w:b/>
          <w:i/>
          <w:iCs/>
          <w:spacing w:val="-2"/>
        </w:rPr>
        <w:t>,000,000.00</w:t>
      </w:r>
      <w:r w:rsidR="00C81222" w:rsidRPr="00F400CD">
        <w:rPr>
          <w:b/>
          <w:i/>
          <w:iCs/>
          <w:spacing w:val="-2"/>
        </w:rPr>
        <w:t xml:space="preserve"> for Lot </w:t>
      </w:r>
      <w:r w:rsidR="004239E9">
        <w:rPr>
          <w:b/>
          <w:i/>
          <w:iCs/>
          <w:spacing w:val="-2"/>
        </w:rPr>
        <w:t>3</w:t>
      </w:r>
      <w:r w:rsidR="008C1ED6">
        <w:rPr>
          <w:b/>
          <w:i/>
          <w:iCs/>
          <w:spacing w:val="-2"/>
        </w:rPr>
        <w:t xml:space="preserve"> </w:t>
      </w:r>
      <w:r w:rsidRPr="00F400CD">
        <w:rPr>
          <w:b/>
          <w:i/>
          <w:iCs/>
          <w:spacing w:val="-2"/>
        </w:rPr>
        <w:t>in the form of a bank guarantee or in a Bankers Check and shall be valid for 152 days</w:t>
      </w:r>
      <w:r w:rsidRPr="00F400CD">
        <w:rPr>
          <w:i/>
          <w:iCs/>
          <w:spacing w:val="-2"/>
        </w:rPr>
        <w:t>.</w:t>
      </w:r>
    </w:p>
    <w:p w14:paraId="03789EBC" w14:textId="77777777" w:rsidR="006A1EF2" w:rsidRPr="00F400CD" w:rsidRDefault="006A1EF2" w:rsidP="006A1EF2">
      <w:pPr>
        <w:ind w:left="720"/>
        <w:contextualSpacing/>
        <w:jc w:val="both"/>
        <w:rPr>
          <w:i/>
          <w:spacing w:val="-2"/>
        </w:rPr>
      </w:pPr>
    </w:p>
    <w:p w14:paraId="456E4B18" w14:textId="77777777" w:rsidR="006A1EF2" w:rsidRPr="00CD7E42" w:rsidRDefault="006A1EF2" w:rsidP="006A1EF2">
      <w:pPr>
        <w:numPr>
          <w:ilvl w:val="0"/>
          <w:numId w:val="1"/>
        </w:numPr>
        <w:suppressAutoHyphens/>
        <w:contextualSpacing/>
        <w:jc w:val="both"/>
        <w:rPr>
          <w:i/>
          <w:spacing w:val="-2"/>
        </w:rPr>
      </w:pPr>
      <w:r w:rsidRPr="00CD7E42">
        <w:rPr>
          <w:spacing w:val="-2"/>
        </w:rPr>
        <w:t>The address referred to above is:</w:t>
      </w:r>
      <w:r w:rsidRPr="00CD7E42">
        <w:rPr>
          <w:i/>
          <w:spacing w:val="-2"/>
        </w:rPr>
        <w:t xml:space="preserve"> </w:t>
      </w:r>
    </w:p>
    <w:p w14:paraId="3343A56C" w14:textId="77777777" w:rsidR="006A1EF2" w:rsidRPr="00F400CD" w:rsidRDefault="006A1EF2" w:rsidP="006A1EF2">
      <w:pPr>
        <w:suppressAutoHyphens/>
        <w:jc w:val="both"/>
        <w:rPr>
          <w:spacing w:val="-2"/>
          <w:highlight w:val="yellow"/>
        </w:rPr>
      </w:pPr>
    </w:p>
    <w:p w14:paraId="155C4823" w14:textId="77777777" w:rsidR="00CD7E42" w:rsidRPr="00CD7E42" w:rsidRDefault="00CD7E42" w:rsidP="00CD7E42">
      <w:pPr>
        <w:spacing w:before="80" w:after="80"/>
        <w:ind w:left="228"/>
        <w:rPr>
          <w:i/>
        </w:rPr>
      </w:pPr>
      <w:r w:rsidRPr="00CD7E42">
        <w:rPr>
          <w:b/>
        </w:rPr>
        <w:t>For the attention</w:t>
      </w:r>
      <w:r w:rsidRPr="00CD7E42">
        <w:t>: Roble Ahmed Subow</w:t>
      </w:r>
    </w:p>
    <w:p w14:paraId="104834CB" w14:textId="77777777" w:rsidR="00CD7E42" w:rsidRPr="00CD7E42" w:rsidRDefault="00CD7E42" w:rsidP="00CD7E42">
      <w:pPr>
        <w:spacing w:before="80" w:after="80"/>
        <w:ind w:left="228"/>
      </w:pPr>
      <w:r w:rsidRPr="00CD7E42">
        <w:rPr>
          <w:b/>
        </w:rPr>
        <w:t>Title/position</w:t>
      </w:r>
      <w:r w:rsidRPr="00CD7E42">
        <w:t xml:space="preserve">: </w:t>
      </w:r>
      <w:r w:rsidRPr="00CD7E42">
        <w:rPr>
          <w:i/>
        </w:rPr>
        <w:t>The Managing Director</w:t>
      </w:r>
    </w:p>
    <w:p w14:paraId="3D1E0D90" w14:textId="77777777" w:rsidR="00CD7E42" w:rsidRPr="00CD7E42" w:rsidRDefault="00CD7E42" w:rsidP="00CD7E42">
      <w:pPr>
        <w:tabs>
          <w:tab w:val="right" w:pos="7254"/>
        </w:tabs>
        <w:spacing w:before="60" w:after="60"/>
        <w:ind w:left="1059" w:hanging="1059"/>
        <w:rPr>
          <w:i/>
        </w:rPr>
      </w:pPr>
      <w:r w:rsidRPr="00CD7E42">
        <w:rPr>
          <w:b/>
        </w:rPr>
        <w:t>Employer</w:t>
      </w:r>
      <w:r w:rsidRPr="00CD7E42">
        <w:t xml:space="preserve">: </w:t>
      </w:r>
      <w:r w:rsidRPr="00CD7E42">
        <w:rPr>
          <w:b/>
          <w:bCs/>
          <w:color w:val="000000"/>
        </w:rPr>
        <w:t xml:space="preserve">County Government of </w:t>
      </w:r>
      <w:proofErr w:type="spellStart"/>
      <w:r w:rsidRPr="00CD7E42">
        <w:rPr>
          <w:b/>
          <w:bCs/>
          <w:color w:val="000000"/>
        </w:rPr>
        <w:t>Wajir</w:t>
      </w:r>
      <w:proofErr w:type="spellEnd"/>
      <w:r w:rsidRPr="00CD7E42">
        <w:rPr>
          <w:b/>
          <w:bCs/>
          <w:color w:val="000000"/>
        </w:rPr>
        <w:t xml:space="preserve"> - </w:t>
      </w:r>
      <w:proofErr w:type="spellStart"/>
      <w:r w:rsidRPr="00CD7E42">
        <w:rPr>
          <w:b/>
          <w:bCs/>
          <w:color w:val="000000"/>
        </w:rPr>
        <w:t>Wajir</w:t>
      </w:r>
      <w:proofErr w:type="spellEnd"/>
      <w:r w:rsidRPr="00CD7E42">
        <w:rPr>
          <w:b/>
          <w:bCs/>
          <w:color w:val="000000"/>
        </w:rPr>
        <w:t xml:space="preserve"> Water and Sewerage Company (WAJWASCO)</w:t>
      </w:r>
      <w:r w:rsidRPr="00CD7E42">
        <w:rPr>
          <w:b/>
          <w:i/>
        </w:rPr>
        <w:t>.</w:t>
      </w:r>
    </w:p>
    <w:p w14:paraId="44FB2188" w14:textId="77777777" w:rsidR="00CD7E42" w:rsidRPr="00CD7E42" w:rsidRDefault="00CD7E42" w:rsidP="00CD7E42">
      <w:pPr>
        <w:tabs>
          <w:tab w:val="right" w:pos="7254"/>
        </w:tabs>
        <w:spacing w:before="60" w:after="60"/>
        <w:ind w:left="1059"/>
        <w:rPr>
          <w:i/>
        </w:rPr>
      </w:pPr>
      <w:r w:rsidRPr="00CD7E42">
        <w:t xml:space="preserve">Address: </w:t>
      </w:r>
      <w:r w:rsidRPr="00CD7E42">
        <w:rPr>
          <w:b/>
          <w:i/>
        </w:rPr>
        <w:t>P.O Box 708 - 70200.</w:t>
      </w:r>
    </w:p>
    <w:p w14:paraId="71423E89" w14:textId="77777777" w:rsidR="00CD7E42" w:rsidRPr="00CD7E42" w:rsidRDefault="00CD7E42" w:rsidP="00CD7E42">
      <w:pPr>
        <w:tabs>
          <w:tab w:val="right" w:pos="7254"/>
        </w:tabs>
        <w:spacing w:before="60" w:after="60"/>
        <w:ind w:left="3198" w:hanging="2139"/>
        <w:rPr>
          <w:i/>
        </w:rPr>
      </w:pPr>
      <w:r w:rsidRPr="00CD7E42">
        <w:t>Floor/ Room number</w:t>
      </w:r>
      <w:r w:rsidRPr="00CD7E42">
        <w:rPr>
          <w:b/>
          <w:i/>
        </w:rPr>
        <w:t xml:space="preserve">: </w:t>
      </w:r>
      <w:r w:rsidRPr="00CD7E42">
        <w:rPr>
          <w:b/>
          <w:bCs/>
          <w:i/>
        </w:rPr>
        <w:t>WAJWASCO Office.</w:t>
      </w:r>
      <w:r w:rsidRPr="00CD7E42">
        <w:rPr>
          <w:b/>
          <w:i/>
        </w:rPr>
        <w:t xml:space="preserve"> </w:t>
      </w:r>
    </w:p>
    <w:p w14:paraId="15660FB3" w14:textId="77777777" w:rsidR="00CD7E42" w:rsidRPr="00CD7E42" w:rsidRDefault="00CD7E42" w:rsidP="00CD7E42">
      <w:pPr>
        <w:tabs>
          <w:tab w:val="right" w:pos="7254"/>
        </w:tabs>
        <w:spacing w:before="60" w:after="60"/>
        <w:ind w:left="1059"/>
        <w:rPr>
          <w:i/>
        </w:rPr>
      </w:pPr>
      <w:r w:rsidRPr="00CD7E42">
        <w:t xml:space="preserve">City: </w:t>
      </w:r>
      <w:proofErr w:type="spellStart"/>
      <w:r w:rsidRPr="00CD7E42">
        <w:rPr>
          <w:b/>
          <w:i/>
        </w:rPr>
        <w:t>Wajir</w:t>
      </w:r>
      <w:proofErr w:type="spellEnd"/>
      <w:r w:rsidRPr="00CD7E42">
        <w:rPr>
          <w:b/>
          <w:i/>
        </w:rPr>
        <w:t xml:space="preserve">. </w:t>
      </w:r>
    </w:p>
    <w:p w14:paraId="0774F84F" w14:textId="77777777" w:rsidR="00CD7E42" w:rsidRPr="00CD7E42" w:rsidRDefault="00CD7E42" w:rsidP="00CD7E42">
      <w:pPr>
        <w:tabs>
          <w:tab w:val="right" w:pos="7254"/>
        </w:tabs>
        <w:spacing w:before="60" w:after="60"/>
        <w:ind w:left="1059"/>
        <w:rPr>
          <w:i/>
        </w:rPr>
      </w:pPr>
      <w:r w:rsidRPr="00CD7E42">
        <w:t>ZIP Code:</w:t>
      </w:r>
      <w:r w:rsidRPr="00CD7E42">
        <w:rPr>
          <w:b/>
          <w:i/>
        </w:rPr>
        <w:t>70200</w:t>
      </w:r>
    </w:p>
    <w:p w14:paraId="2D669D9B" w14:textId="77777777" w:rsidR="00CD7E42" w:rsidRPr="00CD7E42" w:rsidRDefault="00CD7E42" w:rsidP="00CD7E42">
      <w:pPr>
        <w:tabs>
          <w:tab w:val="right" w:pos="7254"/>
        </w:tabs>
        <w:spacing w:before="60" w:after="60"/>
        <w:ind w:left="1059"/>
        <w:rPr>
          <w:i/>
        </w:rPr>
      </w:pPr>
      <w:r w:rsidRPr="00CD7E42">
        <w:t xml:space="preserve">Country: </w:t>
      </w:r>
      <w:r w:rsidRPr="00CD7E42">
        <w:rPr>
          <w:b/>
          <w:i/>
        </w:rPr>
        <w:t>Kenya.</w:t>
      </w:r>
    </w:p>
    <w:p w14:paraId="54B911E8" w14:textId="77777777" w:rsidR="00CD7E42" w:rsidRPr="00CD7E42" w:rsidRDefault="00CD7E42" w:rsidP="00CD7E42">
      <w:pPr>
        <w:tabs>
          <w:tab w:val="right" w:pos="7254"/>
        </w:tabs>
        <w:spacing w:before="60" w:after="60"/>
        <w:ind w:left="1059"/>
      </w:pPr>
      <w:r w:rsidRPr="00CD7E42">
        <w:t xml:space="preserve">Tel: </w:t>
      </w:r>
      <w:r w:rsidRPr="00CD7E42">
        <w:rPr>
          <w:b/>
          <w:bCs/>
        </w:rPr>
        <w:t>0710968680</w:t>
      </w:r>
    </w:p>
    <w:p w14:paraId="5AF0DFE0" w14:textId="77777777" w:rsidR="00CD7E42" w:rsidRPr="00CD7E42" w:rsidRDefault="00CD7E42" w:rsidP="00CD7E42">
      <w:pPr>
        <w:tabs>
          <w:tab w:val="right" w:pos="7254"/>
        </w:tabs>
        <w:spacing w:before="60" w:after="60"/>
        <w:ind w:left="1059"/>
      </w:pPr>
      <w:r w:rsidRPr="00CD7E42">
        <w:t xml:space="preserve">Facsimile number: </w:t>
      </w:r>
      <w:r w:rsidRPr="00CD7E42">
        <w:rPr>
          <w:i/>
        </w:rPr>
        <w:t>N/A</w:t>
      </w:r>
    </w:p>
    <w:p w14:paraId="65C9721C" w14:textId="77777777" w:rsidR="00CD7E42" w:rsidRPr="00CD7E42" w:rsidRDefault="00CD7E42" w:rsidP="00CD7E42">
      <w:pPr>
        <w:tabs>
          <w:tab w:val="right" w:pos="7254"/>
        </w:tabs>
        <w:spacing w:before="60" w:after="60"/>
        <w:ind w:left="1059"/>
      </w:pPr>
      <w:r w:rsidRPr="00CD7E42">
        <w:t>Electronic mail address</w:t>
      </w:r>
      <w:r w:rsidRPr="00CD7E42">
        <w:rPr>
          <w:b/>
          <w:i/>
        </w:rPr>
        <w:t xml:space="preserve">: </w:t>
      </w:r>
      <w:r w:rsidRPr="00CD7E42">
        <w:rPr>
          <w:b/>
          <w:bCs/>
          <w:i/>
          <w:color w:val="FF0000"/>
        </w:rPr>
        <w:t>info@wajirwater.co.ke</w:t>
      </w:r>
    </w:p>
    <w:p w14:paraId="57356F91" w14:textId="44225F06" w:rsidR="00364D85" w:rsidRPr="006A1EF2" w:rsidRDefault="00364D85" w:rsidP="006A1EF2"/>
    <w:sectPr w:rsidR="00364D85" w:rsidRPr="006A1EF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F8149" w14:textId="77777777" w:rsidR="00AE7D7C" w:rsidRDefault="00AE7D7C" w:rsidP="00E24EA2">
      <w:r>
        <w:separator/>
      </w:r>
    </w:p>
  </w:endnote>
  <w:endnote w:type="continuationSeparator" w:id="0">
    <w:p w14:paraId="0072AFDB" w14:textId="77777777" w:rsidR="00AE7D7C" w:rsidRDefault="00AE7D7C" w:rsidP="00E24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CF4D2" w14:textId="77777777" w:rsidR="00AE7D7C" w:rsidRDefault="00AE7D7C" w:rsidP="00E24EA2">
      <w:r>
        <w:separator/>
      </w:r>
    </w:p>
  </w:footnote>
  <w:footnote w:type="continuationSeparator" w:id="0">
    <w:p w14:paraId="406203A8" w14:textId="77777777" w:rsidR="00AE7D7C" w:rsidRDefault="00AE7D7C" w:rsidP="00E24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A3711F"/>
    <w:multiLevelType w:val="hybridMultilevel"/>
    <w:tmpl w:val="B29C9D1A"/>
    <w:lvl w:ilvl="0" w:tplc="95E60836">
      <w:start w:val="1"/>
      <w:numFmt w:val="decimal"/>
      <w:lvlText w:val="%1."/>
      <w:lvlJc w:val="left"/>
      <w:pPr>
        <w:ind w:left="360" w:hanging="360"/>
      </w:pPr>
      <w:rPr>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A6F7C09"/>
    <w:multiLevelType w:val="hybridMultilevel"/>
    <w:tmpl w:val="5F28D8C8"/>
    <w:lvl w:ilvl="0" w:tplc="10000001">
      <w:start w:val="1"/>
      <w:numFmt w:val="bullet"/>
      <w:lvlText w:val=""/>
      <w:lvlJc w:val="left"/>
      <w:pPr>
        <w:ind w:left="2430" w:hanging="360"/>
      </w:pPr>
      <w:rPr>
        <w:rFonts w:ascii="Symbol" w:hAnsi="Symbol" w:hint="default"/>
      </w:rPr>
    </w:lvl>
    <w:lvl w:ilvl="1" w:tplc="10000003" w:tentative="1">
      <w:start w:val="1"/>
      <w:numFmt w:val="bullet"/>
      <w:lvlText w:val="o"/>
      <w:lvlJc w:val="left"/>
      <w:pPr>
        <w:ind w:left="3150" w:hanging="360"/>
      </w:pPr>
      <w:rPr>
        <w:rFonts w:ascii="Courier New" w:hAnsi="Courier New" w:cs="Courier New" w:hint="default"/>
      </w:rPr>
    </w:lvl>
    <w:lvl w:ilvl="2" w:tplc="10000005" w:tentative="1">
      <w:start w:val="1"/>
      <w:numFmt w:val="bullet"/>
      <w:lvlText w:val=""/>
      <w:lvlJc w:val="left"/>
      <w:pPr>
        <w:ind w:left="3870" w:hanging="360"/>
      </w:pPr>
      <w:rPr>
        <w:rFonts w:ascii="Wingdings" w:hAnsi="Wingdings" w:hint="default"/>
      </w:rPr>
    </w:lvl>
    <w:lvl w:ilvl="3" w:tplc="10000001" w:tentative="1">
      <w:start w:val="1"/>
      <w:numFmt w:val="bullet"/>
      <w:lvlText w:val=""/>
      <w:lvlJc w:val="left"/>
      <w:pPr>
        <w:ind w:left="4590" w:hanging="360"/>
      </w:pPr>
      <w:rPr>
        <w:rFonts w:ascii="Symbol" w:hAnsi="Symbol" w:hint="default"/>
      </w:rPr>
    </w:lvl>
    <w:lvl w:ilvl="4" w:tplc="10000003" w:tentative="1">
      <w:start w:val="1"/>
      <w:numFmt w:val="bullet"/>
      <w:lvlText w:val="o"/>
      <w:lvlJc w:val="left"/>
      <w:pPr>
        <w:ind w:left="5310" w:hanging="360"/>
      </w:pPr>
      <w:rPr>
        <w:rFonts w:ascii="Courier New" w:hAnsi="Courier New" w:cs="Courier New" w:hint="default"/>
      </w:rPr>
    </w:lvl>
    <w:lvl w:ilvl="5" w:tplc="10000005" w:tentative="1">
      <w:start w:val="1"/>
      <w:numFmt w:val="bullet"/>
      <w:lvlText w:val=""/>
      <w:lvlJc w:val="left"/>
      <w:pPr>
        <w:ind w:left="6030" w:hanging="360"/>
      </w:pPr>
      <w:rPr>
        <w:rFonts w:ascii="Wingdings" w:hAnsi="Wingdings" w:hint="default"/>
      </w:rPr>
    </w:lvl>
    <w:lvl w:ilvl="6" w:tplc="10000001" w:tentative="1">
      <w:start w:val="1"/>
      <w:numFmt w:val="bullet"/>
      <w:lvlText w:val=""/>
      <w:lvlJc w:val="left"/>
      <w:pPr>
        <w:ind w:left="6750" w:hanging="360"/>
      </w:pPr>
      <w:rPr>
        <w:rFonts w:ascii="Symbol" w:hAnsi="Symbol" w:hint="default"/>
      </w:rPr>
    </w:lvl>
    <w:lvl w:ilvl="7" w:tplc="10000003" w:tentative="1">
      <w:start w:val="1"/>
      <w:numFmt w:val="bullet"/>
      <w:lvlText w:val="o"/>
      <w:lvlJc w:val="left"/>
      <w:pPr>
        <w:ind w:left="7470" w:hanging="360"/>
      </w:pPr>
      <w:rPr>
        <w:rFonts w:ascii="Courier New" w:hAnsi="Courier New" w:cs="Courier New" w:hint="default"/>
      </w:rPr>
    </w:lvl>
    <w:lvl w:ilvl="8" w:tplc="10000005" w:tentative="1">
      <w:start w:val="1"/>
      <w:numFmt w:val="bullet"/>
      <w:lvlText w:val=""/>
      <w:lvlJc w:val="left"/>
      <w:pPr>
        <w:ind w:left="8190" w:hanging="360"/>
      </w:pPr>
      <w:rPr>
        <w:rFonts w:ascii="Wingdings" w:hAnsi="Wingdings" w:hint="default"/>
      </w:rPr>
    </w:lvl>
  </w:abstractNum>
  <w:abstractNum w:abstractNumId="2" w15:restartNumberingAfterBreak="0">
    <w:nsid w:val="5A221987"/>
    <w:multiLevelType w:val="hybridMultilevel"/>
    <w:tmpl w:val="049AC4F6"/>
    <w:lvl w:ilvl="0" w:tplc="1000001B">
      <w:start w:val="1"/>
      <w:numFmt w:val="lowerRoman"/>
      <w:lvlText w:val="%1."/>
      <w:lvlJc w:val="right"/>
      <w:pPr>
        <w:ind w:left="2070" w:hanging="360"/>
      </w:pPr>
    </w:lvl>
    <w:lvl w:ilvl="1" w:tplc="08090001">
      <w:start w:val="1"/>
      <w:numFmt w:val="bullet"/>
      <w:lvlText w:val=""/>
      <w:lvlJc w:val="left"/>
      <w:pPr>
        <w:ind w:left="2790" w:hanging="360"/>
      </w:pPr>
      <w:rPr>
        <w:rFonts w:ascii="Symbol" w:hAnsi="Symbol" w:hint="default"/>
      </w:rPr>
    </w:lvl>
    <w:lvl w:ilvl="2" w:tplc="1000001B" w:tentative="1">
      <w:start w:val="1"/>
      <w:numFmt w:val="lowerRoman"/>
      <w:lvlText w:val="%3."/>
      <w:lvlJc w:val="right"/>
      <w:pPr>
        <w:ind w:left="3510" w:hanging="180"/>
      </w:pPr>
    </w:lvl>
    <w:lvl w:ilvl="3" w:tplc="1000000F" w:tentative="1">
      <w:start w:val="1"/>
      <w:numFmt w:val="decimal"/>
      <w:lvlText w:val="%4."/>
      <w:lvlJc w:val="left"/>
      <w:pPr>
        <w:ind w:left="4230" w:hanging="360"/>
      </w:pPr>
    </w:lvl>
    <w:lvl w:ilvl="4" w:tplc="10000019" w:tentative="1">
      <w:start w:val="1"/>
      <w:numFmt w:val="lowerLetter"/>
      <w:lvlText w:val="%5."/>
      <w:lvlJc w:val="left"/>
      <w:pPr>
        <w:ind w:left="4950" w:hanging="360"/>
      </w:pPr>
    </w:lvl>
    <w:lvl w:ilvl="5" w:tplc="1000001B" w:tentative="1">
      <w:start w:val="1"/>
      <w:numFmt w:val="lowerRoman"/>
      <w:lvlText w:val="%6."/>
      <w:lvlJc w:val="right"/>
      <w:pPr>
        <w:ind w:left="5670" w:hanging="180"/>
      </w:pPr>
    </w:lvl>
    <w:lvl w:ilvl="6" w:tplc="1000000F" w:tentative="1">
      <w:start w:val="1"/>
      <w:numFmt w:val="decimal"/>
      <w:lvlText w:val="%7."/>
      <w:lvlJc w:val="left"/>
      <w:pPr>
        <w:ind w:left="6390" w:hanging="360"/>
      </w:pPr>
    </w:lvl>
    <w:lvl w:ilvl="7" w:tplc="10000019" w:tentative="1">
      <w:start w:val="1"/>
      <w:numFmt w:val="lowerLetter"/>
      <w:lvlText w:val="%8."/>
      <w:lvlJc w:val="left"/>
      <w:pPr>
        <w:ind w:left="7110" w:hanging="360"/>
      </w:pPr>
    </w:lvl>
    <w:lvl w:ilvl="8" w:tplc="1000001B" w:tentative="1">
      <w:start w:val="1"/>
      <w:numFmt w:val="lowerRoman"/>
      <w:lvlText w:val="%9."/>
      <w:lvlJc w:val="right"/>
      <w:pPr>
        <w:ind w:left="7830" w:hanging="180"/>
      </w:pPr>
    </w:lvl>
  </w:abstractNum>
  <w:abstractNum w:abstractNumId="3" w15:restartNumberingAfterBreak="0">
    <w:nsid w:val="771C3778"/>
    <w:multiLevelType w:val="hybridMultilevel"/>
    <w:tmpl w:val="049AC4F6"/>
    <w:lvl w:ilvl="0" w:tplc="1000001B">
      <w:start w:val="1"/>
      <w:numFmt w:val="lowerRoman"/>
      <w:lvlText w:val="%1."/>
      <w:lvlJc w:val="right"/>
      <w:pPr>
        <w:ind w:left="2070" w:hanging="360"/>
      </w:pPr>
    </w:lvl>
    <w:lvl w:ilvl="1" w:tplc="08090001">
      <w:start w:val="1"/>
      <w:numFmt w:val="bullet"/>
      <w:lvlText w:val=""/>
      <w:lvlJc w:val="left"/>
      <w:pPr>
        <w:ind w:left="2790" w:hanging="360"/>
      </w:pPr>
      <w:rPr>
        <w:rFonts w:ascii="Symbol" w:hAnsi="Symbol" w:hint="default"/>
      </w:rPr>
    </w:lvl>
    <w:lvl w:ilvl="2" w:tplc="1000001B" w:tentative="1">
      <w:start w:val="1"/>
      <w:numFmt w:val="lowerRoman"/>
      <w:lvlText w:val="%3."/>
      <w:lvlJc w:val="right"/>
      <w:pPr>
        <w:ind w:left="3510" w:hanging="180"/>
      </w:pPr>
    </w:lvl>
    <w:lvl w:ilvl="3" w:tplc="1000000F" w:tentative="1">
      <w:start w:val="1"/>
      <w:numFmt w:val="decimal"/>
      <w:lvlText w:val="%4."/>
      <w:lvlJc w:val="left"/>
      <w:pPr>
        <w:ind w:left="4230" w:hanging="360"/>
      </w:pPr>
    </w:lvl>
    <w:lvl w:ilvl="4" w:tplc="10000019" w:tentative="1">
      <w:start w:val="1"/>
      <w:numFmt w:val="lowerLetter"/>
      <w:lvlText w:val="%5."/>
      <w:lvlJc w:val="left"/>
      <w:pPr>
        <w:ind w:left="4950" w:hanging="360"/>
      </w:pPr>
    </w:lvl>
    <w:lvl w:ilvl="5" w:tplc="1000001B" w:tentative="1">
      <w:start w:val="1"/>
      <w:numFmt w:val="lowerRoman"/>
      <w:lvlText w:val="%6."/>
      <w:lvlJc w:val="right"/>
      <w:pPr>
        <w:ind w:left="5670" w:hanging="180"/>
      </w:pPr>
    </w:lvl>
    <w:lvl w:ilvl="6" w:tplc="1000000F" w:tentative="1">
      <w:start w:val="1"/>
      <w:numFmt w:val="decimal"/>
      <w:lvlText w:val="%7."/>
      <w:lvlJc w:val="left"/>
      <w:pPr>
        <w:ind w:left="6390" w:hanging="360"/>
      </w:pPr>
    </w:lvl>
    <w:lvl w:ilvl="7" w:tplc="10000019" w:tentative="1">
      <w:start w:val="1"/>
      <w:numFmt w:val="lowerLetter"/>
      <w:lvlText w:val="%8."/>
      <w:lvlJc w:val="left"/>
      <w:pPr>
        <w:ind w:left="7110" w:hanging="360"/>
      </w:pPr>
    </w:lvl>
    <w:lvl w:ilvl="8" w:tplc="1000001B" w:tentative="1">
      <w:start w:val="1"/>
      <w:numFmt w:val="lowerRoman"/>
      <w:lvlText w:val="%9."/>
      <w:lvlJc w:val="right"/>
      <w:pPr>
        <w:ind w:left="7830" w:hanging="180"/>
      </w:pPr>
    </w:lvl>
  </w:abstractNum>
  <w:num w:numId="1">
    <w:abstractNumId w:val="0"/>
  </w:num>
  <w:num w:numId="2">
    <w:abstractNumId w:val="2"/>
  </w:num>
  <w:num w:numId="3">
    <w:abstractNumId w:val="1"/>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A2"/>
    <w:rsid w:val="00011AFB"/>
    <w:rsid w:val="00022E26"/>
    <w:rsid w:val="00242CAB"/>
    <w:rsid w:val="002A3F48"/>
    <w:rsid w:val="00302861"/>
    <w:rsid w:val="00364D85"/>
    <w:rsid w:val="00391FC0"/>
    <w:rsid w:val="003921E5"/>
    <w:rsid w:val="003D267D"/>
    <w:rsid w:val="003D2702"/>
    <w:rsid w:val="004239E9"/>
    <w:rsid w:val="0043583B"/>
    <w:rsid w:val="00436222"/>
    <w:rsid w:val="00472075"/>
    <w:rsid w:val="004A65DE"/>
    <w:rsid w:val="004F6CA9"/>
    <w:rsid w:val="00517E85"/>
    <w:rsid w:val="0053310D"/>
    <w:rsid w:val="005358B2"/>
    <w:rsid w:val="005801A6"/>
    <w:rsid w:val="00602BAB"/>
    <w:rsid w:val="00622CD7"/>
    <w:rsid w:val="0062431B"/>
    <w:rsid w:val="00652BBA"/>
    <w:rsid w:val="00687D2E"/>
    <w:rsid w:val="006A1211"/>
    <w:rsid w:val="006A1EF2"/>
    <w:rsid w:val="006A307B"/>
    <w:rsid w:val="006B18D1"/>
    <w:rsid w:val="006C7C34"/>
    <w:rsid w:val="006D18E8"/>
    <w:rsid w:val="006F6F20"/>
    <w:rsid w:val="00737032"/>
    <w:rsid w:val="00771E7E"/>
    <w:rsid w:val="007B63A3"/>
    <w:rsid w:val="0080194D"/>
    <w:rsid w:val="0080228E"/>
    <w:rsid w:val="00871246"/>
    <w:rsid w:val="008B5169"/>
    <w:rsid w:val="008C1ED6"/>
    <w:rsid w:val="00926A24"/>
    <w:rsid w:val="009303C5"/>
    <w:rsid w:val="0093103A"/>
    <w:rsid w:val="00943DBD"/>
    <w:rsid w:val="00A4508E"/>
    <w:rsid w:val="00A541F1"/>
    <w:rsid w:val="00A60592"/>
    <w:rsid w:val="00A72F8F"/>
    <w:rsid w:val="00A76646"/>
    <w:rsid w:val="00A86C0C"/>
    <w:rsid w:val="00A93593"/>
    <w:rsid w:val="00AC40B6"/>
    <w:rsid w:val="00AC7D82"/>
    <w:rsid w:val="00AE7D7C"/>
    <w:rsid w:val="00B246B4"/>
    <w:rsid w:val="00B95E9E"/>
    <w:rsid w:val="00BA181A"/>
    <w:rsid w:val="00BB186E"/>
    <w:rsid w:val="00C03317"/>
    <w:rsid w:val="00C81222"/>
    <w:rsid w:val="00CD7948"/>
    <w:rsid w:val="00CD7E42"/>
    <w:rsid w:val="00CE10EC"/>
    <w:rsid w:val="00CE20E2"/>
    <w:rsid w:val="00D04F89"/>
    <w:rsid w:val="00D30992"/>
    <w:rsid w:val="00D42702"/>
    <w:rsid w:val="00D4731F"/>
    <w:rsid w:val="00D5081A"/>
    <w:rsid w:val="00D601D5"/>
    <w:rsid w:val="00D80F29"/>
    <w:rsid w:val="00D9440D"/>
    <w:rsid w:val="00DA7C69"/>
    <w:rsid w:val="00DF5200"/>
    <w:rsid w:val="00E22641"/>
    <w:rsid w:val="00E24EA2"/>
    <w:rsid w:val="00E3033A"/>
    <w:rsid w:val="00E97FD9"/>
    <w:rsid w:val="00EA19C9"/>
    <w:rsid w:val="00EF760D"/>
    <w:rsid w:val="00F268D8"/>
    <w:rsid w:val="00F2773C"/>
    <w:rsid w:val="00F400CD"/>
    <w:rsid w:val="00F442B2"/>
    <w:rsid w:val="00F51BFD"/>
    <w:rsid w:val="00F912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E7D67"/>
  <w15:chartTrackingRefBased/>
  <w15:docId w15:val="{451F8AD4-65CD-4CFC-B4CA-FC958A10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hidden/>
    <w:qFormat/>
    <w:rsid w:val="00E24EA2"/>
    <w:pPr>
      <w:spacing w:after="0" w:line="240" w:lineRule="auto"/>
    </w:pPr>
    <w:rPr>
      <w:rFonts w:ascii="Times New Roman" w:eastAsia="Times New Roman" w:hAnsi="Times New Roman" w:cs="Times New Roman"/>
      <w:kern w:val="0"/>
      <w:sz w:val="24"/>
      <w:szCs w:val="24"/>
      <w:lang w:val="en-US"/>
      <w14:ligatures w14:val="none"/>
    </w:rPr>
  </w:style>
  <w:style w:type="paragraph" w:styleId="Heading1">
    <w:name w:val="heading 1"/>
    <w:basedOn w:val="Normal"/>
    <w:next w:val="Normal"/>
    <w:link w:val="Heading1Char"/>
    <w:uiPriority w:val="9"/>
    <w:qFormat/>
    <w:rsid w:val="00E24E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24E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24E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24E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24E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24EA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4EA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4EA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4EA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4EA2"/>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E24EA2"/>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E24EA2"/>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E24EA2"/>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E24EA2"/>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E24EA2"/>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E24EA2"/>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E24EA2"/>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E24EA2"/>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E24EA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4EA2"/>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E24E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4EA2"/>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E24EA2"/>
    <w:pPr>
      <w:spacing w:before="160"/>
      <w:jc w:val="center"/>
    </w:pPr>
    <w:rPr>
      <w:i/>
      <w:iCs/>
      <w:color w:val="404040" w:themeColor="text1" w:themeTint="BF"/>
    </w:rPr>
  </w:style>
  <w:style w:type="character" w:customStyle="1" w:styleId="QuoteChar">
    <w:name w:val="Quote Char"/>
    <w:basedOn w:val="DefaultParagraphFont"/>
    <w:link w:val="Quote"/>
    <w:uiPriority w:val="29"/>
    <w:rsid w:val="00E24EA2"/>
    <w:rPr>
      <w:i/>
      <w:iCs/>
      <w:color w:val="404040" w:themeColor="text1" w:themeTint="BF"/>
      <w:lang w:val="en-US"/>
    </w:rPr>
  </w:style>
  <w:style w:type="paragraph" w:styleId="ListParagraph">
    <w:name w:val="List Paragraph"/>
    <w:aliases w:val="Citation List,본문(내용),List Paragraph (numbered (a)),heading 6,heading 4,Heading 61,Heading 41,Colorful List - Accent 11,Paragraphe de liste PBLH,LIST OF TABLES.,List Paragraph1,Table of contents numbered,Bullet Points,Liste Paragraf,Graphi"/>
    <w:basedOn w:val="Normal"/>
    <w:link w:val="ListParagraphChar"/>
    <w:uiPriority w:val="34"/>
    <w:qFormat/>
    <w:rsid w:val="00E24EA2"/>
    <w:pPr>
      <w:ind w:left="720"/>
      <w:contextualSpacing/>
    </w:pPr>
  </w:style>
  <w:style w:type="character" w:styleId="IntenseEmphasis">
    <w:name w:val="Intense Emphasis"/>
    <w:basedOn w:val="DefaultParagraphFont"/>
    <w:uiPriority w:val="21"/>
    <w:qFormat/>
    <w:rsid w:val="00E24EA2"/>
    <w:rPr>
      <w:i/>
      <w:iCs/>
      <w:color w:val="0F4761" w:themeColor="accent1" w:themeShade="BF"/>
    </w:rPr>
  </w:style>
  <w:style w:type="paragraph" w:styleId="IntenseQuote">
    <w:name w:val="Intense Quote"/>
    <w:basedOn w:val="Normal"/>
    <w:next w:val="Normal"/>
    <w:link w:val="IntenseQuoteChar"/>
    <w:uiPriority w:val="30"/>
    <w:qFormat/>
    <w:rsid w:val="00E24E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4EA2"/>
    <w:rPr>
      <w:i/>
      <w:iCs/>
      <w:color w:val="0F4761" w:themeColor="accent1" w:themeShade="BF"/>
      <w:lang w:val="en-US"/>
    </w:rPr>
  </w:style>
  <w:style w:type="character" w:styleId="IntenseReference">
    <w:name w:val="Intense Reference"/>
    <w:basedOn w:val="DefaultParagraphFont"/>
    <w:uiPriority w:val="32"/>
    <w:qFormat/>
    <w:rsid w:val="00E24EA2"/>
    <w:rPr>
      <w:b/>
      <w:bCs/>
      <w:smallCaps/>
      <w:color w:val="0F4761" w:themeColor="accent1" w:themeShade="BF"/>
      <w:spacing w:val="5"/>
    </w:rPr>
  </w:style>
  <w:style w:type="character" w:styleId="FootnoteReference">
    <w:name w:val="footnote reference"/>
    <w:uiPriority w:val="99"/>
    <w:rsid w:val="00E24EA2"/>
    <w:rPr>
      <w:vertAlign w:val="superscript"/>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E24EA2"/>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4EA2"/>
    <w:rPr>
      <w:rFonts w:ascii="Times New Roman" w:eastAsia="Times New Roman" w:hAnsi="Times New Roman" w:cs="Times New Roman"/>
      <w:kern w:val="0"/>
      <w:sz w:val="20"/>
      <w:szCs w:val="20"/>
      <w:lang w:val="en-US"/>
      <w14:ligatures w14:val="none"/>
    </w:rPr>
  </w:style>
  <w:style w:type="paragraph" w:customStyle="1" w:styleId="ChapterNumber">
    <w:name w:val="ChapterNumber"/>
    <w:rsid w:val="00E24EA2"/>
    <w:pPr>
      <w:tabs>
        <w:tab w:val="left" w:pos="-720"/>
      </w:tabs>
      <w:suppressAutoHyphens/>
      <w:spacing w:after="0" w:line="240" w:lineRule="auto"/>
    </w:pPr>
    <w:rPr>
      <w:rFonts w:ascii="CG Times" w:eastAsia="Times New Roman" w:hAnsi="CG Times" w:cs="Times New Roman"/>
      <w:kern w:val="0"/>
      <w:szCs w:val="20"/>
      <w:lang w:val="en-US"/>
      <w14:ligatures w14:val="none"/>
    </w:rPr>
  </w:style>
  <w:style w:type="paragraph" w:customStyle="1" w:styleId="Heading1a">
    <w:name w:val="Heading 1a"/>
    <w:rsid w:val="00E24EA2"/>
    <w:pPr>
      <w:keepNext/>
      <w:keepLines/>
      <w:tabs>
        <w:tab w:val="left" w:pos="-720"/>
      </w:tabs>
      <w:suppressAutoHyphens/>
      <w:spacing w:after="0" w:line="240" w:lineRule="auto"/>
      <w:jc w:val="center"/>
    </w:pPr>
    <w:rPr>
      <w:rFonts w:ascii="Times New Roman" w:eastAsia="Times New Roman" w:hAnsi="Times New Roman" w:cs="Times New Roman"/>
      <w:b/>
      <w:smallCaps/>
      <w:kern w:val="0"/>
      <w:sz w:val="32"/>
      <w:szCs w:val="20"/>
      <w:lang w:val="en-US"/>
      <w14:ligatures w14:val="none"/>
    </w:rPr>
  </w:style>
  <w:style w:type="paragraph" w:styleId="EndnoteText">
    <w:name w:val="endnote text"/>
    <w:basedOn w:val="Normal"/>
    <w:link w:val="EndnoteTextChar"/>
    <w:rsid w:val="00E24EA2"/>
    <w:pPr>
      <w:tabs>
        <w:tab w:val="left" w:pos="-720"/>
      </w:tabs>
      <w:suppressAutoHyphens/>
    </w:pPr>
    <w:rPr>
      <w:sz w:val="20"/>
      <w:szCs w:val="20"/>
    </w:rPr>
  </w:style>
  <w:style w:type="character" w:customStyle="1" w:styleId="EndnoteTextChar">
    <w:name w:val="Endnote Text Char"/>
    <w:basedOn w:val="DefaultParagraphFont"/>
    <w:link w:val="EndnoteText"/>
    <w:rsid w:val="00E24EA2"/>
    <w:rPr>
      <w:rFonts w:ascii="Times New Roman" w:eastAsia="Times New Roman" w:hAnsi="Times New Roman" w:cs="Times New Roman"/>
      <w:kern w:val="0"/>
      <w:sz w:val="20"/>
      <w:szCs w:val="20"/>
      <w:lang w:val="en-US"/>
      <w14:ligatures w14:val="none"/>
    </w:rPr>
  </w:style>
  <w:style w:type="character" w:customStyle="1" w:styleId="ListParagraphChar">
    <w:name w:val="List Paragraph Char"/>
    <w:aliases w:val="Citation List Char,본문(내용) Char,List Paragraph (numbered (a)) Char,heading 6 Char,heading 4 Char,Heading 61 Char,Heading 41 Char,Colorful List - Accent 11 Char,Paragraphe de liste PBLH Char,LIST OF TABLES. Char,List Paragraph1 Char"/>
    <w:basedOn w:val="DefaultParagraphFont"/>
    <w:link w:val="ListParagraph"/>
    <w:uiPriority w:val="34"/>
    <w:qFormat/>
    <w:rsid w:val="00E24EA2"/>
    <w:rPr>
      <w:lang w:val="en-US"/>
    </w:rPr>
  </w:style>
  <w:style w:type="character" w:styleId="FollowedHyperlink">
    <w:name w:val="FollowedHyperlink"/>
    <w:uiPriority w:val="99"/>
    <w:rsid w:val="0080194D"/>
    <w:rPr>
      <w:color w:val="800080"/>
      <w:u w:val="single"/>
    </w:rPr>
  </w:style>
  <w:style w:type="paragraph" w:styleId="Header">
    <w:name w:val="header"/>
    <w:basedOn w:val="Normal"/>
    <w:link w:val="HeaderChar"/>
    <w:uiPriority w:val="99"/>
    <w:unhideWhenUsed/>
    <w:rsid w:val="00B95E9E"/>
    <w:pPr>
      <w:tabs>
        <w:tab w:val="center" w:pos="4513"/>
        <w:tab w:val="right" w:pos="9026"/>
      </w:tabs>
    </w:pPr>
  </w:style>
  <w:style w:type="character" w:customStyle="1" w:styleId="HeaderChar">
    <w:name w:val="Header Char"/>
    <w:basedOn w:val="DefaultParagraphFont"/>
    <w:link w:val="Header"/>
    <w:uiPriority w:val="99"/>
    <w:rsid w:val="00B95E9E"/>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uiPriority w:val="99"/>
    <w:unhideWhenUsed/>
    <w:rsid w:val="00B95E9E"/>
    <w:pPr>
      <w:tabs>
        <w:tab w:val="center" w:pos="4513"/>
        <w:tab w:val="right" w:pos="9026"/>
      </w:tabs>
    </w:pPr>
  </w:style>
  <w:style w:type="character" w:customStyle="1" w:styleId="FooterChar">
    <w:name w:val="Footer Char"/>
    <w:basedOn w:val="DefaultParagraphFont"/>
    <w:link w:val="Footer"/>
    <w:uiPriority w:val="99"/>
    <w:rsid w:val="00B95E9E"/>
    <w:rPr>
      <w:rFonts w:ascii="Times New Roman" w:eastAsia="Times New Roman" w:hAnsi="Times New Roman" w:cs="Times New Roman"/>
      <w:kern w:val="0"/>
      <w:sz w:val="24"/>
      <w:szCs w:val="24"/>
      <w:lang w:val="en-US"/>
      <w14:ligatures w14:val="none"/>
    </w:rPr>
  </w:style>
  <w:style w:type="table" w:styleId="TableGrid">
    <w:name w:val="Table Grid"/>
    <w:aliases w:val="GFA Table Grid"/>
    <w:basedOn w:val="TableNormal"/>
    <w:uiPriority w:val="39"/>
    <w:qFormat/>
    <w:rsid w:val="00B95E9E"/>
    <w:pPr>
      <w:spacing w:after="0" w:line="240" w:lineRule="auto"/>
      <w:jc w:val="both"/>
    </w:pPr>
    <w:rPr>
      <w:rFonts w:ascii="Times New Roman" w:eastAsia="Times New Roman" w:hAnsi="Times New Roman" w:cs="Times New Roman"/>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FATableGrid1">
    <w:name w:val="GFA Table Grid1"/>
    <w:basedOn w:val="TableNormal"/>
    <w:next w:val="TableGrid"/>
    <w:uiPriority w:val="39"/>
    <w:qFormat/>
    <w:rsid w:val="00C03317"/>
    <w:pPr>
      <w:spacing w:after="0" w:line="240" w:lineRule="auto"/>
      <w:jc w:val="both"/>
    </w:pPr>
    <w:rPr>
      <w:rFonts w:ascii="Times New Roman" w:eastAsia="Times New Roman" w:hAnsi="Times New Roman" w:cs="Times New Roman"/>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FATableGrid2">
    <w:name w:val="GFA Table Grid2"/>
    <w:basedOn w:val="TableNormal"/>
    <w:next w:val="TableGrid"/>
    <w:uiPriority w:val="39"/>
    <w:qFormat/>
    <w:rsid w:val="00E3033A"/>
    <w:pPr>
      <w:spacing w:after="0" w:line="240" w:lineRule="auto"/>
      <w:jc w:val="both"/>
    </w:pPr>
    <w:rPr>
      <w:rFonts w:ascii="Times New Roman" w:eastAsia="Times New Roman" w:hAnsi="Times New Roman" w:cs="Times New Roman"/>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1ED6"/>
    <w:rPr>
      <w:color w:val="467886" w:themeColor="hyperlink"/>
      <w:u w:val="single"/>
    </w:rPr>
  </w:style>
  <w:style w:type="character" w:styleId="UnresolvedMention">
    <w:name w:val="Unresolved Mention"/>
    <w:basedOn w:val="DefaultParagraphFont"/>
    <w:uiPriority w:val="99"/>
    <w:semiHidden/>
    <w:unhideWhenUsed/>
    <w:rsid w:val="008C1E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26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ajirwater.co.ke/media-centre/tend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2</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kenyatta william</dc:creator>
  <cp:keywords/>
  <dc:description/>
  <cp:lastModifiedBy>James Kimani</cp:lastModifiedBy>
  <cp:revision>17</cp:revision>
  <dcterms:created xsi:type="dcterms:W3CDTF">2025-06-10T15:01:00Z</dcterms:created>
  <dcterms:modified xsi:type="dcterms:W3CDTF">2025-08-01T08:27:00Z</dcterms:modified>
</cp:coreProperties>
</file>